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69" w:rsidRDefault="00063769" w:rsidP="00C259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D24405" w:rsidRDefault="008B0476" w:rsidP="008B0476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8B0476">
        <w:rPr>
          <w:rFonts w:ascii="Times New Roman" w:hAnsi="Times New Roman" w:cs="Times New Roman"/>
          <w:color w:val="auto"/>
          <w:sz w:val="24"/>
          <w:szCs w:val="24"/>
        </w:rPr>
        <w:drawing>
          <wp:inline distT="0" distB="0" distL="0" distR="0">
            <wp:extent cx="2505076" cy="429442"/>
            <wp:effectExtent l="19050" t="0" r="9524" b="0"/>
            <wp:docPr id="2" name="Рисунок 1" descr="Biblioteka_prezidentsk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ka_prezidentskay.jpg"/>
                    <pic:cNvPicPr/>
                  </pic:nvPicPr>
                  <pic:blipFill>
                    <a:blip r:embed="rId8" cstate="print"/>
                    <a:srcRect t="36082" b="2680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6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</w:t>
      </w:r>
      <w:r w:rsidR="00D244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4542" w:rsidRPr="008B0476">
        <w:rPr>
          <w:rFonts w:ascii="Times New Roman" w:hAnsi="Times New Roman" w:cs="Times New Roman"/>
          <w:color w:val="auto"/>
        </w:rPr>
        <w:t>Сведения для организации удаленного участия в</w:t>
      </w:r>
      <w:r w:rsidR="00D24405">
        <w:rPr>
          <w:rFonts w:ascii="Times New Roman" w:hAnsi="Times New Roman" w:cs="Times New Roman"/>
          <w:color w:val="auto"/>
        </w:rPr>
        <w:t xml:space="preserve"> </w:t>
      </w:r>
      <w:r w:rsidR="00743C07" w:rsidRPr="00D24405">
        <w:rPr>
          <w:rFonts w:ascii="Times New Roman" w:hAnsi="Times New Roman" w:cs="Times New Roman"/>
          <w:color w:val="auto"/>
        </w:rPr>
        <w:t>заседани</w:t>
      </w:r>
      <w:r w:rsidR="00BE4542" w:rsidRPr="00D24405">
        <w:rPr>
          <w:rFonts w:ascii="Times New Roman" w:hAnsi="Times New Roman" w:cs="Times New Roman"/>
          <w:color w:val="auto"/>
        </w:rPr>
        <w:t>и</w:t>
      </w:r>
      <w:r w:rsidR="00743C07" w:rsidRPr="00D24405">
        <w:rPr>
          <w:rFonts w:ascii="Times New Roman" w:hAnsi="Times New Roman" w:cs="Times New Roman"/>
          <w:color w:val="auto"/>
        </w:rPr>
        <w:t xml:space="preserve"> </w:t>
      </w:r>
    </w:p>
    <w:p w:rsidR="00273085" w:rsidRPr="00D24405" w:rsidRDefault="00743C07" w:rsidP="008B0476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D24405">
        <w:rPr>
          <w:rFonts w:ascii="Times New Roman" w:hAnsi="Times New Roman" w:cs="Times New Roman"/>
          <w:color w:val="auto"/>
        </w:rPr>
        <w:t xml:space="preserve">Ученого совета Президентской библиотеки </w:t>
      </w:r>
      <w:r w:rsidR="00BE4542" w:rsidRPr="00D24405">
        <w:rPr>
          <w:rFonts w:ascii="Times New Roman" w:hAnsi="Times New Roman" w:cs="Times New Roman"/>
          <w:color w:val="auto"/>
        </w:rPr>
        <w:t>20 апреля 2018 года</w:t>
      </w:r>
    </w:p>
    <w:p w:rsidR="008B0476" w:rsidRPr="00D24405" w:rsidRDefault="008B0476" w:rsidP="008B0476">
      <w:pPr>
        <w:jc w:val="right"/>
        <w:rPr>
          <w:sz w:val="25"/>
          <w:szCs w:val="25"/>
        </w:rPr>
      </w:pPr>
    </w:p>
    <w:p w:rsidR="007802E8" w:rsidRPr="00D24405" w:rsidRDefault="00743C07" w:rsidP="00F1508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24405">
        <w:rPr>
          <w:rFonts w:ascii="Times New Roman" w:hAnsi="Times New Roman" w:cs="Times New Roman"/>
          <w:b/>
          <w:sz w:val="25"/>
          <w:szCs w:val="25"/>
        </w:rPr>
        <w:t>Выб</w:t>
      </w:r>
      <w:r w:rsidR="00BE4542" w:rsidRPr="00D24405">
        <w:rPr>
          <w:rFonts w:ascii="Times New Roman" w:hAnsi="Times New Roman" w:cs="Times New Roman"/>
          <w:b/>
          <w:sz w:val="25"/>
          <w:szCs w:val="25"/>
        </w:rPr>
        <w:t>ор</w:t>
      </w:r>
      <w:r w:rsidRPr="00D24405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5076FA" w:rsidRPr="00D24405">
        <w:rPr>
          <w:rFonts w:ascii="Times New Roman" w:hAnsi="Times New Roman" w:cs="Times New Roman"/>
          <w:b/>
          <w:sz w:val="25"/>
          <w:szCs w:val="25"/>
        </w:rPr>
        <w:t>пособ</w:t>
      </w:r>
      <w:r w:rsidR="00BE4542" w:rsidRPr="00D24405">
        <w:rPr>
          <w:rFonts w:ascii="Times New Roman" w:hAnsi="Times New Roman" w:cs="Times New Roman"/>
          <w:b/>
          <w:sz w:val="25"/>
          <w:szCs w:val="25"/>
        </w:rPr>
        <w:t>а</w:t>
      </w:r>
      <w:r w:rsidR="00C04807" w:rsidRPr="00D2440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63769" w:rsidRPr="00D24405">
        <w:rPr>
          <w:rFonts w:ascii="Times New Roman" w:hAnsi="Times New Roman" w:cs="Times New Roman"/>
          <w:b/>
          <w:sz w:val="25"/>
          <w:szCs w:val="25"/>
        </w:rPr>
        <w:t>подключения</w:t>
      </w:r>
      <w:r w:rsidR="007802E8" w:rsidRPr="00D24405">
        <w:rPr>
          <w:rFonts w:ascii="Times New Roman" w:hAnsi="Times New Roman" w:cs="Times New Roman"/>
          <w:sz w:val="25"/>
          <w:szCs w:val="25"/>
        </w:rPr>
        <w:t xml:space="preserve"> (необходимо </w:t>
      </w:r>
      <w:r w:rsidR="00063769" w:rsidRPr="00D24405">
        <w:rPr>
          <w:rFonts w:ascii="Times New Roman" w:hAnsi="Times New Roman" w:cs="Times New Roman"/>
          <w:sz w:val="25"/>
          <w:szCs w:val="25"/>
        </w:rPr>
        <w:t xml:space="preserve">оставить </w:t>
      </w:r>
      <w:r w:rsidRPr="00D24405">
        <w:rPr>
          <w:rFonts w:ascii="Times New Roman" w:hAnsi="Times New Roman" w:cs="Times New Roman"/>
          <w:sz w:val="25"/>
          <w:szCs w:val="25"/>
        </w:rPr>
        <w:t>один</w:t>
      </w:r>
      <w:r w:rsidR="007802E8" w:rsidRPr="00D24405">
        <w:rPr>
          <w:rFonts w:ascii="Times New Roman" w:hAnsi="Times New Roman" w:cs="Times New Roman"/>
          <w:sz w:val="25"/>
          <w:szCs w:val="25"/>
        </w:rPr>
        <w:t xml:space="preserve"> вариант):</w:t>
      </w:r>
    </w:p>
    <w:p w:rsidR="00743C07" w:rsidRPr="00D24405" w:rsidRDefault="00743C07" w:rsidP="00722A73">
      <w:pPr>
        <w:pStyle w:val="aa"/>
        <w:ind w:left="720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E7406" w:rsidRPr="00D24405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sz w:val="25"/>
          <w:szCs w:val="25"/>
        </w:rPr>
      </w:pPr>
      <w:r w:rsidRPr="00D24405">
        <w:rPr>
          <w:rFonts w:ascii="Times New Roman" w:hAnsi="Times New Roman" w:cs="Times New Roman"/>
          <w:i/>
          <w:sz w:val="25"/>
          <w:szCs w:val="25"/>
        </w:rPr>
        <w:t>С использованием видео-конференц-связи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 (выбирается участником, </w:t>
      </w:r>
      <w:r w:rsidRPr="00D24405">
        <w:rPr>
          <w:rFonts w:ascii="Times New Roman" w:hAnsi="Times New Roman" w:cs="Times New Roman"/>
          <w:sz w:val="25"/>
          <w:szCs w:val="25"/>
        </w:rPr>
        <w:t>имеющим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 высокоскоростно</w:t>
      </w:r>
      <w:r w:rsidRPr="00D24405">
        <w:rPr>
          <w:rFonts w:ascii="Times New Roman" w:hAnsi="Times New Roman" w:cs="Times New Roman"/>
          <w:sz w:val="25"/>
          <w:szCs w:val="25"/>
        </w:rPr>
        <w:t>й и надежный доступ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 к</w:t>
      </w:r>
      <w:r w:rsidR="00333D08" w:rsidRPr="00D24405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="0092372C" w:rsidRPr="00D24405">
        <w:rPr>
          <w:rFonts w:ascii="Times New Roman" w:hAnsi="Times New Roman" w:cs="Times New Roman"/>
          <w:sz w:val="25"/>
          <w:szCs w:val="25"/>
        </w:rPr>
        <w:t>сети Интернет, аппаратно</w:t>
      </w:r>
      <w:r w:rsidRPr="00D24405">
        <w:rPr>
          <w:rFonts w:ascii="Times New Roman" w:hAnsi="Times New Roman" w:cs="Times New Roman"/>
          <w:sz w:val="25"/>
          <w:szCs w:val="25"/>
        </w:rPr>
        <w:t>е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 оборудовани</w:t>
      </w:r>
      <w:r w:rsidRPr="00D24405">
        <w:rPr>
          <w:rFonts w:ascii="Times New Roman" w:hAnsi="Times New Roman" w:cs="Times New Roman"/>
          <w:sz w:val="25"/>
          <w:szCs w:val="25"/>
        </w:rPr>
        <w:t>е</w:t>
      </w:r>
      <w:r w:rsidR="007802E8" w:rsidRPr="00D24405">
        <w:rPr>
          <w:rFonts w:ascii="Times New Roman" w:hAnsi="Times New Roman" w:cs="Times New Roman"/>
          <w:sz w:val="25"/>
          <w:szCs w:val="25"/>
        </w:rPr>
        <w:t xml:space="preserve"> </w:t>
      </w:r>
      <w:r w:rsidRPr="00D24405">
        <w:rPr>
          <w:rFonts w:ascii="Times New Roman" w:hAnsi="Times New Roman" w:cs="Times New Roman"/>
          <w:sz w:val="25"/>
          <w:szCs w:val="25"/>
        </w:rPr>
        <w:t xml:space="preserve">и </w:t>
      </w:r>
      <w:r w:rsidR="0092372C" w:rsidRPr="00D24405">
        <w:rPr>
          <w:rFonts w:ascii="Times New Roman" w:hAnsi="Times New Roman" w:cs="Times New Roman"/>
          <w:sz w:val="25"/>
          <w:szCs w:val="25"/>
        </w:rPr>
        <w:t>программно</w:t>
      </w:r>
      <w:r w:rsidRPr="00D24405">
        <w:rPr>
          <w:rFonts w:ascii="Times New Roman" w:hAnsi="Times New Roman" w:cs="Times New Roman"/>
          <w:sz w:val="25"/>
          <w:szCs w:val="25"/>
        </w:rPr>
        <w:t>е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 обеспечени</w:t>
      </w:r>
      <w:r w:rsidRPr="00D24405">
        <w:rPr>
          <w:rFonts w:ascii="Times New Roman" w:hAnsi="Times New Roman" w:cs="Times New Roman"/>
          <w:sz w:val="25"/>
          <w:szCs w:val="25"/>
        </w:rPr>
        <w:t>е</w:t>
      </w:r>
      <w:r w:rsidR="007802E8" w:rsidRPr="00D24405">
        <w:rPr>
          <w:rFonts w:ascii="Times New Roman" w:hAnsi="Times New Roman" w:cs="Times New Roman"/>
          <w:sz w:val="25"/>
          <w:szCs w:val="25"/>
        </w:rPr>
        <w:t>,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 совместимо</w:t>
      </w:r>
      <w:r w:rsidRPr="00D24405">
        <w:rPr>
          <w:rFonts w:ascii="Times New Roman" w:hAnsi="Times New Roman" w:cs="Times New Roman"/>
          <w:sz w:val="25"/>
          <w:szCs w:val="25"/>
        </w:rPr>
        <w:t>е</w:t>
      </w:r>
      <w:r w:rsidR="007802E8" w:rsidRPr="00D24405">
        <w:rPr>
          <w:rFonts w:ascii="Times New Roman" w:hAnsi="Times New Roman" w:cs="Times New Roman"/>
          <w:sz w:val="25"/>
          <w:szCs w:val="25"/>
        </w:rPr>
        <w:t xml:space="preserve"> с протоколом </w:t>
      </w:r>
      <w:r w:rsidR="007802E8" w:rsidRPr="00D24405">
        <w:rPr>
          <w:rFonts w:ascii="Times New Roman" w:hAnsi="Times New Roman" w:cs="Times New Roman"/>
          <w:sz w:val="25"/>
          <w:szCs w:val="25"/>
          <w:lang w:val="en-US"/>
        </w:rPr>
        <w:t>SIP</w:t>
      </w:r>
      <w:r w:rsidRPr="00D24405">
        <w:rPr>
          <w:rFonts w:ascii="Times New Roman" w:hAnsi="Times New Roman" w:cs="Times New Roman"/>
          <w:sz w:val="25"/>
          <w:szCs w:val="25"/>
        </w:rPr>
        <w:t xml:space="preserve"> в соответствии с Техническими требованиями, указанными в Приложении</w:t>
      </w:r>
      <w:r w:rsidR="00C10258" w:rsidRPr="00D24405">
        <w:rPr>
          <w:rFonts w:ascii="Times New Roman" w:hAnsi="Times New Roman" w:cs="Times New Roman"/>
          <w:sz w:val="25"/>
          <w:szCs w:val="25"/>
        </w:rPr>
        <w:t> </w:t>
      </w:r>
      <w:r w:rsidRPr="00D24405">
        <w:rPr>
          <w:rFonts w:ascii="Times New Roman" w:hAnsi="Times New Roman" w:cs="Times New Roman"/>
          <w:sz w:val="25"/>
          <w:szCs w:val="25"/>
        </w:rPr>
        <w:t>А</w:t>
      </w:r>
      <w:r w:rsidR="0092372C" w:rsidRPr="00D24405">
        <w:rPr>
          <w:rFonts w:ascii="Times New Roman" w:hAnsi="Times New Roman" w:cs="Times New Roman"/>
          <w:sz w:val="25"/>
          <w:szCs w:val="25"/>
        </w:rPr>
        <w:t>)</w:t>
      </w:r>
      <w:r w:rsidR="007802E8" w:rsidRPr="00D24405">
        <w:rPr>
          <w:rFonts w:ascii="Times New Roman" w:hAnsi="Times New Roman" w:cs="Times New Roman"/>
          <w:sz w:val="25"/>
          <w:szCs w:val="25"/>
        </w:rPr>
        <w:t>.</w:t>
      </w:r>
    </w:p>
    <w:p w:rsidR="006E7406" w:rsidRPr="00D24405" w:rsidRDefault="006E7406" w:rsidP="00F15080">
      <w:pPr>
        <w:pStyle w:val="aa"/>
        <w:ind w:left="1276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7802E8" w:rsidRPr="00D24405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sz w:val="25"/>
          <w:szCs w:val="25"/>
        </w:rPr>
      </w:pPr>
      <w:r w:rsidRPr="00D24405">
        <w:rPr>
          <w:rFonts w:ascii="Times New Roman" w:hAnsi="Times New Roman" w:cs="Times New Roman"/>
          <w:i/>
          <w:sz w:val="25"/>
          <w:szCs w:val="25"/>
        </w:rPr>
        <w:t>С использованием</w:t>
      </w:r>
      <w:r w:rsidR="0092372C" w:rsidRPr="00D2440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92372C" w:rsidRPr="00D24405">
        <w:rPr>
          <w:rFonts w:ascii="Times New Roman" w:hAnsi="Times New Roman" w:cs="Times New Roman"/>
          <w:i/>
          <w:sz w:val="25"/>
          <w:szCs w:val="25"/>
          <w:lang w:val="en-US"/>
        </w:rPr>
        <w:t>WebEx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 (выбирается участником, </w:t>
      </w:r>
      <w:r w:rsidRPr="00D24405">
        <w:rPr>
          <w:rFonts w:ascii="Times New Roman" w:hAnsi="Times New Roman" w:cs="Times New Roman"/>
          <w:sz w:val="25"/>
          <w:szCs w:val="25"/>
        </w:rPr>
        <w:t>имеющим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 высокоскоростно</w:t>
      </w:r>
      <w:r w:rsidRPr="00D24405">
        <w:rPr>
          <w:rFonts w:ascii="Times New Roman" w:hAnsi="Times New Roman" w:cs="Times New Roman"/>
          <w:sz w:val="25"/>
          <w:szCs w:val="25"/>
        </w:rPr>
        <w:t>й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 </w:t>
      </w:r>
      <w:r w:rsidRPr="00D24405">
        <w:rPr>
          <w:rFonts w:ascii="Times New Roman" w:hAnsi="Times New Roman" w:cs="Times New Roman"/>
          <w:sz w:val="25"/>
          <w:szCs w:val="25"/>
        </w:rPr>
        <w:t xml:space="preserve">и надежный </w:t>
      </w:r>
      <w:r w:rsidR="0092372C" w:rsidRPr="00D24405">
        <w:rPr>
          <w:rFonts w:ascii="Times New Roman" w:hAnsi="Times New Roman" w:cs="Times New Roman"/>
          <w:sz w:val="25"/>
          <w:szCs w:val="25"/>
        </w:rPr>
        <w:t>досту</w:t>
      </w:r>
      <w:r w:rsidRPr="00D24405">
        <w:rPr>
          <w:rFonts w:ascii="Times New Roman" w:hAnsi="Times New Roman" w:cs="Times New Roman"/>
          <w:sz w:val="25"/>
          <w:szCs w:val="25"/>
        </w:rPr>
        <w:t>п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 к сети Интернет, персональн</w:t>
      </w:r>
      <w:r w:rsidRPr="00D24405">
        <w:rPr>
          <w:rFonts w:ascii="Times New Roman" w:hAnsi="Times New Roman" w:cs="Times New Roman"/>
          <w:sz w:val="25"/>
          <w:szCs w:val="25"/>
        </w:rPr>
        <w:t xml:space="preserve">ый компьютер с характеристиками 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в </w:t>
      </w:r>
      <w:r w:rsidRPr="00D24405">
        <w:rPr>
          <w:rFonts w:ascii="Times New Roman" w:hAnsi="Times New Roman" w:cs="Times New Roman"/>
          <w:sz w:val="25"/>
          <w:szCs w:val="25"/>
        </w:rPr>
        <w:t>соответствии с Т</w:t>
      </w:r>
      <w:r w:rsidR="0092372C" w:rsidRPr="00D24405">
        <w:rPr>
          <w:rFonts w:ascii="Times New Roman" w:hAnsi="Times New Roman" w:cs="Times New Roman"/>
          <w:sz w:val="25"/>
          <w:szCs w:val="25"/>
        </w:rPr>
        <w:t>ехнически</w:t>
      </w:r>
      <w:r w:rsidRPr="00D24405">
        <w:rPr>
          <w:rFonts w:ascii="Times New Roman" w:hAnsi="Times New Roman" w:cs="Times New Roman"/>
          <w:sz w:val="25"/>
          <w:szCs w:val="25"/>
        </w:rPr>
        <w:t>ми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 требования</w:t>
      </w:r>
      <w:r w:rsidRPr="00D24405">
        <w:rPr>
          <w:rFonts w:ascii="Times New Roman" w:hAnsi="Times New Roman" w:cs="Times New Roman"/>
          <w:sz w:val="25"/>
          <w:szCs w:val="25"/>
        </w:rPr>
        <w:t>ми</w:t>
      </w:r>
      <w:r w:rsidR="0092372C" w:rsidRPr="00D24405">
        <w:rPr>
          <w:rFonts w:ascii="Times New Roman" w:hAnsi="Times New Roman" w:cs="Times New Roman"/>
          <w:sz w:val="25"/>
          <w:szCs w:val="25"/>
        </w:rPr>
        <w:t xml:space="preserve">, </w:t>
      </w:r>
      <w:r w:rsidRPr="00D24405">
        <w:rPr>
          <w:rFonts w:ascii="Times New Roman" w:hAnsi="Times New Roman" w:cs="Times New Roman"/>
          <w:sz w:val="25"/>
          <w:szCs w:val="25"/>
        </w:rPr>
        <w:t>указанными в</w:t>
      </w:r>
      <w:r w:rsidR="00333D08" w:rsidRPr="00D24405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D24405">
        <w:rPr>
          <w:rFonts w:ascii="Times New Roman" w:hAnsi="Times New Roman" w:cs="Times New Roman"/>
          <w:sz w:val="25"/>
          <w:szCs w:val="25"/>
        </w:rPr>
        <w:t>Приложении</w:t>
      </w:r>
      <w:proofErr w:type="gramStart"/>
      <w:r w:rsidR="00C10258" w:rsidRPr="00D24405">
        <w:rPr>
          <w:rFonts w:ascii="Times New Roman" w:hAnsi="Times New Roman" w:cs="Times New Roman"/>
          <w:sz w:val="25"/>
          <w:szCs w:val="25"/>
        </w:rPr>
        <w:t> Б</w:t>
      </w:r>
      <w:proofErr w:type="gramEnd"/>
      <w:r w:rsidRPr="00D24405">
        <w:rPr>
          <w:rFonts w:ascii="Times New Roman" w:hAnsi="Times New Roman" w:cs="Times New Roman"/>
          <w:sz w:val="25"/>
          <w:szCs w:val="25"/>
        </w:rPr>
        <w:t xml:space="preserve">, также необходимо наличие </w:t>
      </w:r>
      <w:r w:rsidR="0092372C" w:rsidRPr="00D24405">
        <w:rPr>
          <w:rFonts w:ascii="Times New Roman" w:hAnsi="Times New Roman" w:cs="Times New Roman"/>
          <w:sz w:val="25"/>
          <w:szCs w:val="25"/>
        </w:rPr>
        <w:t>камеры и микрофона)</w:t>
      </w:r>
      <w:r w:rsidR="00BE4542" w:rsidRPr="00D24405">
        <w:rPr>
          <w:rFonts w:ascii="Times New Roman" w:hAnsi="Times New Roman" w:cs="Times New Roman"/>
          <w:sz w:val="25"/>
          <w:szCs w:val="25"/>
        </w:rPr>
        <w:t>.</w:t>
      </w:r>
    </w:p>
    <w:p w:rsidR="006E7406" w:rsidRPr="00D24405" w:rsidRDefault="006E7406" w:rsidP="00F15080">
      <w:pPr>
        <w:pStyle w:val="aa"/>
        <w:ind w:left="1276"/>
        <w:jc w:val="center"/>
        <w:rPr>
          <w:rFonts w:ascii="Times New Roman" w:hAnsi="Times New Roman" w:cs="Times New Roman"/>
          <w:sz w:val="25"/>
          <w:szCs w:val="25"/>
        </w:rPr>
      </w:pPr>
    </w:p>
    <w:p w:rsidR="00873407" w:rsidRPr="00D24405" w:rsidRDefault="00BE4542" w:rsidP="00722A7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24405">
        <w:rPr>
          <w:rFonts w:ascii="Times New Roman" w:hAnsi="Times New Roman" w:cs="Times New Roman"/>
          <w:b/>
          <w:sz w:val="25"/>
          <w:szCs w:val="25"/>
        </w:rPr>
        <w:t>И</w:t>
      </w:r>
      <w:r w:rsidR="00743C07" w:rsidRPr="00D24405">
        <w:rPr>
          <w:rFonts w:ascii="Times New Roman" w:hAnsi="Times New Roman" w:cs="Times New Roman"/>
          <w:b/>
          <w:sz w:val="25"/>
          <w:szCs w:val="25"/>
        </w:rPr>
        <w:t>нформаци</w:t>
      </w:r>
      <w:r w:rsidRPr="00D24405">
        <w:rPr>
          <w:rFonts w:ascii="Times New Roman" w:hAnsi="Times New Roman" w:cs="Times New Roman"/>
          <w:b/>
          <w:sz w:val="25"/>
          <w:szCs w:val="25"/>
        </w:rPr>
        <w:t>я</w:t>
      </w:r>
      <w:r w:rsidR="00743C07" w:rsidRPr="00D24405">
        <w:rPr>
          <w:rFonts w:ascii="Times New Roman" w:hAnsi="Times New Roman" w:cs="Times New Roman"/>
          <w:b/>
          <w:sz w:val="25"/>
          <w:szCs w:val="25"/>
        </w:rPr>
        <w:t xml:space="preserve"> о контактных лицах</w:t>
      </w:r>
      <w:r w:rsidR="008B0476" w:rsidRPr="00D24405">
        <w:rPr>
          <w:rFonts w:ascii="Times New Roman" w:hAnsi="Times New Roman" w:cs="Times New Roman"/>
          <w:b/>
          <w:sz w:val="25"/>
          <w:szCs w:val="25"/>
        </w:rPr>
        <w:t xml:space="preserve"> и оборудовании</w:t>
      </w:r>
      <w:r w:rsidR="00873407" w:rsidRPr="00D24405">
        <w:rPr>
          <w:rFonts w:ascii="Times New Roman" w:hAnsi="Times New Roman" w:cs="Times New Roman"/>
          <w:sz w:val="25"/>
          <w:szCs w:val="25"/>
        </w:rPr>
        <w:t>:</w:t>
      </w:r>
    </w:p>
    <w:p w:rsidR="006E7406" w:rsidRPr="00722A73" w:rsidRDefault="006E7406" w:rsidP="00873407">
      <w:pPr>
        <w:pStyle w:val="aa"/>
        <w:spacing w:line="276" w:lineRule="auto"/>
        <w:ind w:left="127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168" w:type="dxa"/>
        <w:jc w:val="center"/>
        <w:tblLook w:val="04A0"/>
      </w:tblPr>
      <w:tblGrid>
        <w:gridCol w:w="1305"/>
        <w:gridCol w:w="894"/>
        <w:gridCol w:w="1894"/>
        <w:gridCol w:w="1376"/>
        <w:gridCol w:w="2223"/>
        <w:gridCol w:w="1321"/>
        <w:gridCol w:w="1701"/>
        <w:gridCol w:w="3454"/>
      </w:tblGrid>
      <w:tr w:rsidR="00C10ADA" w:rsidRPr="00C10ADA" w:rsidTr="00C10ADA">
        <w:trPr>
          <w:trHeight w:val="30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Время*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Контакты специалистов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C10ADA" w:rsidRPr="00C10ADA" w:rsidTr="00C10ADA">
        <w:trPr>
          <w:trHeight w:val="300"/>
          <w:jc w:val="center"/>
        </w:trPr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BF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DA" w:rsidRPr="00C10ADA" w:rsidRDefault="00C10ADA" w:rsidP="00BF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</w:t>
            </w:r>
            <w:proofErr w:type="spellEnd"/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ADA" w:rsidRPr="00C10ADA" w:rsidTr="00C10ADA">
        <w:trPr>
          <w:trHeight w:val="300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D24405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D24405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D24405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C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администра-тивный</w:t>
            </w:r>
            <w:proofErr w:type="spellEnd"/>
            <w:proofErr w:type="gramEnd"/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D24405" w:rsidRDefault="00C10ADA" w:rsidP="00C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4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D24405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DA" w:rsidRPr="00D24405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D24405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0ADA" w:rsidRPr="00D24405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ADA" w:rsidRPr="00C10ADA" w:rsidTr="00C10ADA">
        <w:trPr>
          <w:trHeight w:val="300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C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D24405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D24405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DA" w:rsidRPr="00D24405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DA" w:rsidRPr="00C10ADA" w:rsidRDefault="00C10ADA" w:rsidP="008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7406" w:rsidRPr="00BE4542" w:rsidRDefault="006E7406" w:rsidP="00873407">
      <w:pPr>
        <w:pStyle w:val="a9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C10ADA" w:rsidRPr="00722A73" w:rsidRDefault="00C10ADA" w:rsidP="00722A73">
      <w:pPr>
        <w:pStyle w:val="a9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43C07" w:rsidRDefault="00743C07" w:rsidP="00722A73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5"/>
          <w:szCs w:val="25"/>
        </w:rPr>
      </w:pPr>
      <w:r w:rsidRPr="00D24405">
        <w:rPr>
          <w:rFonts w:ascii="Times New Roman" w:hAnsi="Times New Roman" w:cs="Times New Roman"/>
          <w:b/>
          <w:sz w:val="25"/>
          <w:szCs w:val="25"/>
        </w:rPr>
        <w:t xml:space="preserve">Заполненную анкету </w:t>
      </w:r>
      <w:r w:rsidR="00E25F21" w:rsidRPr="00D24405">
        <w:rPr>
          <w:rFonts w:ascii="Times New Roman" w:hAnsi="Times New Roman" w:cs="Times New Roman"/>
          <w:b/>
          <w:sz w:val="25"/>
          <w:szCs w:val="25"/>
        </w:rPr>
        <w:t xml:space="preserve">просим </w:t>
      </w:r>
      <w:r w:rsidRPr="00D24405">
        <w:rPr>
          <w:rFonts w:ascii="Times New Roman" w:hAnsi="Times New Roman" w:cs="Times New Roman"/>
          <w:b/>
          <w:sz w:val="25"/>
          <w:szCs w:val="25"/>
        </w:rPr>
        <w:t>отправить</w:t>
      </w:r>
      <w:r w:rsidR="00C10ADA" w:rsidRPr="00D2440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24405">
        <w:rPr>
          <w:rFonts w:ascii="Times New Roman" w:hAnsi="Times New Roman" w:cs="Times New Roman"/>
          <w:b/>
          <w:sz w:val="25"/>
          <w:szCs w:val="25"/>
        </w:rPr>
        <w:t>на </w:t>
      </w:r>
      <w:r w:rsidR="00C10ADA" w:rsidRPr="00D24405">
        <w:rPr>
          <w:rFonts w:ascii="Times New Roman" w:hAnsi="Times New Roman" w:cs="Times New Roman"/>
          <w:b/>
          <w:sz w:val="25"/>
          <w:szCs w:val="25"/>
        </w:rPr>
        <w:t>электронный адрес</w:t>
      </w:r>
      <w:r w:rsidRPr="00D24405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D24405">
        <w:rPr>
          <w:rFonts w:ascii="Times New Roman" w:hAnsi="Times New Roman" w:cs="Times New Roman"/>
          <w:i/>
          <w:sz w:val="25"/>
          <w:szCs w:val="25"/>
        </w:rPr>
        <w:t>dunaevanv@prlib.ru</w:t>
      </w:r>
      <w:r w:rsidRPr="00D24405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D24405" w:rsidRDefault="00D24405" w:rsidP="00D24405">
      <w:pPr>
        <w:pStyle w:val="a9"/>
        <w:rPr>
          <w:rFonts w:ascii="Times New Roman" w:hAnsi="Times New Roman" w:cs="Times New Roman"/>
          <w:b/>
          <w:sz w:val="25"/>
          <w:szCs w:val="25"/>
        </w:rPr>
      </w:pPr>
    </w:p>
    <w:p w:rsidR="00D24405" w:rsidRPr="00D24405" w:rsidRDefault="00D24405" w:rsidP="00D24405">
      <w:pPr>
        <w:pStyle w:val="a9"/>
        <w:rPr>
          <w:rFonts w:ascii="Times New Roman" w:hAnsi="Times New Roman" w:cs="Times New Roman"/>
          <w:b/>
          <w:sz w:val="25"/>
          <w:szCs w:val="25"/>
        </w:rPr>
      </w:pPr>
    </w:p>
    <w:p w:rsidR="00273085" w:rsidRPr="00BE4542" w:rsidRDefault="00C10ADA" w:rsidP="00C10ADA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063769" w:rsidRPr="00BE4542" w:rsidRDefault="00063769" w:rsidP="00722A73">
      <w:pPr>
        <w:pStyle w:val="aa"/>
        <w:spacing w:line="276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063769" w:rsidRPr="008B0476" w:rsidRDefault="00C10ADA" w:rsidP="008B047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0476">
        <w:rPr>
          <w:rFonts w:ascii="Times New Roman" w:hAnsi="Times New Roman" w:cs="Times New Roman"/>
          <w:b/>
          <w:sz w:val="20"/>
          <w:szCs w:val="20"/>
        </w:rPr>
        <w:t>*</w:t>
      </w:r>
      <w:r w:rsidRPr="008B0476">
        <w:rPr>
          <w:rFonts w:ascii="Times New Roman" w:hAnsi="Times New Roman" w:cs="Times New Roman"/>
          <w:sz w:val="20"/>
          <w:szCs w:val="20"/>
        </w:rPr>
        <w:t xml:space="preserve"> Указывается в часах разница с московским временем (например: - 3 или +1)</w:t>
      </w:r>
      <w:r w:rsidR="008B0476">
        <w:rPr>
          <w:rFonts w:ascii="Times New Roman" w:hAnsi="Times New Roman" w:cs="Times New Roman"/>
          <w:sz w:val="20"/>
          <w:szCs w:val="20"/>
        </w:rPr>
        <w:t>.</w:t>
      </w:r>
    </w:p>
    <w:p w:rsidR="00C10ADA" w:rsidRPr="008B0476" w:rsidRDefault="00C10ADA" w:rsidP="008B0476">
      <w:pPr>
        <w:pStyle w:val="a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476">
        <w:rPr>
          <w:rFonts w:ascii="Times New Roman" w:hAnsi="Times New Roman" w:cs="Times New Roman"/>
          <w:sz w:val="20"/>
          <w:szCs w:val="20"/>
        </w:rPr>
        <w:t>**</w:t>
      </w:r>
      <w:r w:rsidR="008B0476" w:rsidRPr="008B0476">
        <w:rPr>
          <w:rFonts w:ascii="Times New Roman" w:hAnsi="Times New Roman" w:cs="Times New Roman"/>
          <w:sz w:val="20"/>
          <w:szCs w:val="20"/>
        </w:rPr>
        <w:t xml:space="preserve"> Руководитель или должностное лицо, к которому можно будет обратиться в случае отсутствия контакта с техническим специалистом.</w:t>
      </w:r>
    </w:p>
    <w:p w:rsidR="00C10ADA" w:rsidRPr="008B0476" w:rsidRDefault="00C10ADA" w:rsidP="008B047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0476">
        <w:rPr>
          <w:rFonts w:ascii="Times New Roman" w:hAnsi="Times New Roman" w:cs="Times New Roman"/>
          <w:sz w:val="20"/>
          <w:szCs w:val="20"/>
        </w:rPr>
        <w:t>***</w:t>
      </w:r>
      <w:r w:rsidR="008B0476" w:rsidRPr="008B0476">
        <w:rPr>
          <w:rFonts w:ascii="Times New Roman" w:hAnsi="Times New Roman" w:cs="Times New Roman"/>
          <w:sz w:val="20"/>
          <w:szCs w:val="20"/>
        </w:rPr>
        <w:t xml:space="preserve"> На указанны</w:t>
      </w:r>
      <w:r w:rsidR="008B0476">
        <w:rPr>
          <w:rFonts w:ascii="Times New Roman" w:hAnsi="Times New Roman" w:cs="Times New Roman"/>
          <w:sz w:val="20"/>
          <w:szCs w:val="20"/>
        </w:rPr>
        <w:t>е</w:t>
      </w:r>
      <w:r w:rsidR="008B0476" w:rsidRPr="00722A73">
        <w:rPr>
          <w:rFonts w:ascii="Times New Roman" w:hAnsi="Times New Roman" w:cs="Times New Roman"/>
          <w:sz w:val="20"/>
          <w:szCs w:val="20"/>
        </w:rPr>
        <w:t xml:space="preserve"> адреса</w:t>
      </w:r>
      <w:r w:rsidR="008B0476">
        <w:rPr>
          <w:rFonts w:ascii="Times New Roman" w:hAnsi="Times New Roman" w:cs="Times New Roman"/>
          <w:sz w:val="20"/>
          <w:szCs w:val="20"/>
        </w:rPr>
        <w:t xml:space="preserve"> электронной почты</w:t>
      </w:r>
      <w:r w:rsidR="008B0476" w:rsidRPr="00722A73">
        <w:rPr>
          <w:rFonts w:ascii="Times New Roman" w:hAnsi="Times New Roman" w:cs="Times New Roman"/>
          <w:sz w:val="20"/>
          <w:szCs w:val="20"/>
        </w:rPr>
        <w:t xml:space="preserve"> будет рассылаться информация о тестировании и данные для подключения к оборудованию Президентской библиотеки</w:t>
      </w:r>
      <w:r w:rsidR="008B0476" w:rsidRPr="008B0476">
        <w:rPr>
          <w:rFonts w:ascii="Times New Roman" w:hAnsi="Times New Roman" w:cs="Times New Roman"/>
          <w:sz w:val="20"/>
          <w:szCs w:val="20"/>
        </w:rPr>
        <w:t xml:space="preserve"> </w:t>
      </w:r>
      <w:r w:rsidR="008B0476">
        <w:rPr>
          <w:rFonts w:ascii="Times New Roman" w:hAnsi="Times New Roman" w:cs="Times New Roman"/>
          <w:sz w:val="20"/>
          <w:szCs w:val="20"/>
        </w:rPr>
        <w:t>(</w:t>
      </w:r>
      <w:r w:rsidR="008B0476" w:rsidRPr="00722A73">
        <w:rPr>
          <w:rFonts w:ascii="Times New Roman" w:hAnsi="Times New Roman" w:cs="Times New Roman"/>
          <w:sz w:val="20"/>
          <w:szCs w:val="20"/>
        </w:rPr>
        <w:t>заполн</w:t>
      </w:r>
      <w:r w:rsidR="008B0476">
        <w:rPr>
          <w:rFonts w:ascii="Times New Roman" w:hAnsi="Times New Roman" w:cs="Times New Roman"/>
          <w:sz w:val="20"/>
          <w:szCs w:val="20"/>
        </w:rPr>
        <w:t>яется обязательно)</w:t>
      </w:r>
      <w:r w:rsidR="008B0476" w:rsidRPr="00722A73">
        <w:rPr>
          <w:rFonts w:ascii="Times New Roman" w:hAnsi="Times New Roman" w:cs="Times New Roman"/>
          <w:sz w:val="20"/>
          <w:szCs w:val="20"/>
        </w:rPr>
        <w:t>.</w:t>
      </w:r>
    </w:p>
    <w:p w:rsidR="00063769" w:rsidRPr="00BE4542" w:rsidRDefault="00063769" w:rsidP="00722A73">
      <w:pPr>
        <w:pStyle w:val="aa"/>
        <w:spacing w:line="276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063769" w:rsidRDefault="00063769" w:rsidP="00722A73">
      <w:pPr>
        <w:pStyle w:val="aa"/>
        <w:spacing w:line="276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7147AF" w:rsidRDefault="007147AF" w:rsidP="00722A73">
      <w:pPr>
        <w:pStyle w:val="aa"/>
        <w:spacing w:line="276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7147AF" w:rsidRPr="00BE4542" w:rsidRDefault="007147AF" w:rsidP="00722A73">
      <w:pPr>
        <w:pStyle w:val="aa"/>
        <w:spacing w:line="276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063769" w:rsidRDefault="00063769" w:rsidP="00722A73">
      <w:pPr>
        <w:pStyle w:val="aa"/>
        <w:spacing w:line="276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BE4542" w:rsidRPr="00BE4542" w:rsidRDefault="00BE4542" w:rsidP="00722A73">
      <w:pPr>
        <w:pStyle w:val="aa"/>
        <w:spacing w:line="276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63769" w:rsidRDefault="00D24405" w:rsidP="00D2440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40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505076" cy="429442"/>
            <wp:effectExtent l="19050" t="0" r="9524" b="0"/>
            <wp:docPr id="3" name="Рисунок 1" descr="Biblioteka_prezidentsk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ka_prezidentskay.jpg"/>
                    <pic:cNvPicPr/>
                  </pic:nvPicPr>
                  <pic:blipFill>
                    <a:blip r:embed="rId8" cstate="print"/>
                    <a:srcRect t="36082" b="2680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6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63769" w:rsidRPr="00D24405">
        <w:rPr>
          <w:rFonts w:ascii="Times New Roman" w:hAnsi="Times New Roman" w:cs="Times New Roman"/>
          <w:sz w:val="28"/>
          <w:szCs w:val="28"/>
        </w:rPr>
        <w:t>Приложение А.</w:t>
      </w:r>
    </w:p>
    <w:p w:rsidR="00D24405" w:rsidRDefault="00D24405" w:rsidP="00D24405">
      <w:pPr>
        <w:pStyle w:val="aa"/>
        <w:spacing w:line="276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D24405" w:rsidRPr="00D24405" w:rsidRDefault="00D24405" w:rsidP="00D24405">
      <w:pPr>
        <w:pStyle w:val="aa"/>
        <w:spacing w:line="276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063769" w:rsidRPr="008B0476" w:rsidRDefault="00063769" w:rsidP="00063769">
      <w:pPr>
        <w:pStyle w:val="Default"/>
      </w:pPr>
    </w:p>
    <w:p w:rsidR="00063769" w:rsidRPr="008B0476" w:rsidRDefault="00063769" w:rsidP="008B0476">
      <w:pPr>
        <w:pStyle w:val="Default"/>
      </w:pPr>
      <w:r w:rsidRPr="008B0476">
        <w:t xml:space="preserve"> </w:t>
      </w:r>
      <w:r w:rsidRPr="008B0476">
        <w:rPr>
          <w:b/>
          <w:bCs/>
        </w:rPr>
        <w:t xml:space="preserve">ТЕХНИЧЕСКИЕ ТРЕБОВАНИЯ </w:t>
      </w:r>
    </w:p>
    <w:p w:rsidR="00063769" w:rsidRPr="008B0476" w:rsidRDefault="00063769" w:rsidP="008B0476">
      <w:pPr>
        <w:pStyle w:val="Default"/>
      </w:pPr>
      <w:r w:rsidRPr="008B0476">
        <w:rPr>
          <w:b/>
          <w:bCs/>
        </w:rPr>
        <w:t xml:space="preserve">для организации </w:t>
      </w:r>
      <w:proofErr w:type="spellStart"/>
      <w:r w:rsidRPr="008B0476">
        <w:rPr>
          <w:b/>
          <w:bCs/>
        </w:rPr>
        <w:t>видео-конференц-связи</w:t>
      </w:r>
      <w:proofErr w:type="spellEnd"/>
      <w:r w:rsidRPr="008B0476">
        <w:rPr>
          <w:b/>
          <w:bCs/>
        </w:rPr>
        <w:t xml:space="preserve"> </w:t>
      </w:r>
      <w:r w:rsidR="00D24405">
        <w:rPr>
          <w:b/>
          <w:bCs/>
        </w:rPr>
        <w:t xml:space="preserve">(ВКС) </w:t>
      </w:r>
      <w:r w:rsidRPr="008B0476">
        <w:rPr>
          <w:b/>
          <w:bCs/>
        </w:rPr>
        <w:t xml:space="preserve">с ФГБУ «Президентская библиотека им. Б.Н. Ельцина» </w:t>
      </w:r>
    </w:p>
    <w:p w:rsidR="008B0476" w:rsidRPr="008B0476" w:rsidRDefault="008B0476" w:rsidP="008B0476">
      <w:pPr>
        <w:pStyle w:val="Default"/>
      </w:pPr>
    </w:p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Проведение сеансов </w:t>
      </w:r>
      <w:proofErr w:type="spellStart"/>
      <w:r w:rsidRPr="008B0476">
        <w:t>видео-конференц-связи</w:t>
      </w:r>
      <w:proofErr w:type="spellEnd"/>
      <w:r w:rsidRPr="008B0476">
        <w:t xml:space="preserve"> в Президентской библиотеке обеспечивается программно-аппаратным комплексом компании Cisco Systems.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>Для обеспечения максимально стабильного и качественного сервиса видео-конференц-связи (ВКС) с Президентской библиотекой мы рекомендуем нашим партнерам использовать оборудование того же производителя</w:t>
      </w:r>
      <w:r w:rsidRPr="008B0476">
        <w:rPr>
          <w:b/>
          <w:bCs/>
        </w:rPr>
        <w:t xml:space="preserve">: </w:t>
      </w:r>
    </w:p>
    <w:p w:rsidR="00063769" w:rsidRPr="008B0476" w:rsidRDefault="00063769" w:rsidP="00D24405">
      <w:pPr>
        <w:pStyle w:val="Default"/>
        <w:spacing w:line="276" w:lineRule="auto"/>
        <w:rPr>
          <w:lang w:val="en-US"/>
        </w:rPr>
      </w:pPr>
      <w:r w:rsidRPr="008B0476">
        <w:rPr>
          <w:lang w:val="en-US"/>
        </w:rPr>
        <w:t xml:space="preserve">– Cisco SX10 http://www.cisco.com/c/en/us/products/collaboration-endpoints/telepresence-sx10-quick-set/index.html; </w:t>
      </w:r>
    </w:p>
    <w:p w:rsidR="00063769" w:rsidRPr="008B0476" w:rsidRDefault="00063769" w:rsidP="00D24405">
      <w:pPr>
        <w:pStyle w:val="Default"/>
        <w:spacing w:line="276" w:lineRule="auto"/>
        <w:rPr>
          <w:lang w:val="en-US"/>
        </w:rPr>
      </w:pPr>
      <w:r w:rsidRPr="008B0476">
        <w:rPr>
          <w:lang w:val="en-US"/>
        </w:rPr>
        <w:t xml:space="preserve">– Cisco SX20 http://www.cisco.com/c/en/us/products/collaboration-endpoints/telepresence-sx20-quick-set/index.html; </w:t>
      </w:r>
    </w:p>
    <w:p w:rsidR="00063769" w:rsidRPr="008B0476" w:rsidRDefault="00063769" w:rsidP="00D24405">
      <w:pPr>
        <w:pStyle w:val="Default"/>
        <w:spacing w:line="276" w:lineRule="auto"/>
        <w:rPr>
          <w:lang w:val="en-US"/>
        </w:rPr>
      </w:pPr>
      <w:r w:rsidRPr="008B0476">
        <w:rPr>
          <w:lang w:val="en-US"/>
        </w:rPr>
        <w:t xml:space="preserve">– Cisco SX80 http://www.cisco.com/c/en/us/products/collaboration-endpoints/telepresence-sx80-codec/index.html.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Обеспечить </w:t>
      </w:r>
      <w:proofErr w:type="gramStart"/>
      <w:r w:rsidRPr="008B0476">
        <w:t>качественную</w:t>
      </w:r>
      <w:proofErr w:type="gramEnd"/>
      <w:r w:rsidRPr="008B0476">
        <w:t xml:space="preserve"> ВКС с Президентской библиотекой можно на базе соответствующего оборудования других производителей (марок) со следующими техническими требованиями: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1. видео-кодеки: </w:t>
      </w:r>
      <w:r w:rsidRPr="008B0476">
        <w:rPr>
          <w:b/>
          <w:bCs/>
        </w:rPr>
        <w:t>H.263, H.263+, H.264</w:t>
      </w:r>
      <w:r w:rsidRPr="008B0476">
        <w:t xml:space="preserve">;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2. аудио-кодеки: </w:t>
      </w:r>
      <w:r w:rsidRPr="008B0476">
        <w:rPr>
          <w:b/>
          <w:bCs/>
        </w:rPr>
        <w:t>G.711, G.722, G.722.1, 64 кбит/с MPEG4 AAC-LD</w:t>
      </w:r>
      <w:r w:rsidRPr="008B0476">
        <w:t xml:space="preserve">;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3. протоколы: </w:t>
      </w:r>
      <w:r w:rsidRPr="008B0476">
        <w:rPr>
          <w:b/>
          <w:bCs/>
        </w:rPr>
        <w:t>SIP</w:t>
      </w:r>
      <w:r w:rsidRPr="008B0476">
        <w:t xml:space="preserve">. </w:t>
      </w:r>
    </w:p>
    <w:p w:rsidR="00063769" w:rsidRPr="008B0476" w:rsidRDefault="00063769" w:rsidP="00D24405">
      <w:pPr>
        <w:pStyle w:val="Default"/>
        <w:spacing w:line="276" w:lineRule="auto"/>
      </w:pPr>
    </w:p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Необходима поддержка оборудованием партнера </w:t>
      </w:r>
      <w:r w:rsidRPr="008B0476">
        <w:rPr>
          <w:b/>
          <w:bCs/>
        </w:rPr>
        <w:t xml:space="preserve">приёма и передачи второго видеопотока для приёма и показа презентаций </w:t>
      </w:r>
      <w:r w:rsidRPr="008B0476">
        <w:t xml:space="preserve">и/или </w:t>
      </w:r>
      <w:r w:rsidRPr="008B0476">
        <w:rPr>
          <w:b/>
          <w:bCs/>
        </w:rPr>
        <w:t>возможность замены изображения докладчика изображением презентации</w:t>
      </w:r>
      <w:r w:rsidRPr="008B0476">
        <w:t xml:space="preserve">.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>Требования к сети передачи данных</w:t>
      </w:r>
      <w:r w:rsidRPr="008B0476">
        <w:rPr>
          <w:b/>
          <w:bCs/>
        </w:rPr>
        <w:t xml:space="preserve">: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>1. Пропускная способность канала доступа в интернет</w:t>
      </w:r>
      <w:r w:rsidRPr="008B0476">
        <w:rPr>
          <w:b/>
          <w:bCs/>
        </w:rPr>
        <w:t xml:space="preserve">: </w:t>
      </w:r>
      <w:r w:rsidRPr="008B0476">
        <w:t>не менее 2 Мбит/c на upload и не менее 2 Мбит/</w:t>
      </w:r>
      <w:proofErr w:type="gramStart"/>
      <w:r w:rsidRPr="008B0476">
        <w:t>с</w:t>
      </w:r>
      <w:proofErr w:type="gramEnd"/>
      <w:r w:rsidRPr="008B0476">
        <w:t xml:space="preserve"> на download.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2. Отсутствие прокси-сервера в схеме подключения кодека к сети Интернет.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3. Настоятельно рекомендуем использовать выделенный публичный IP-адрес для подключения кодека к сети Интернет.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4. Не рекомендуется использование NAT.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>Для консультаций и контактов</w:t>
      </w:r>
      <w:r w:rsidRPr="008B0476">
        <w:rPr>
          <w:b/>
          <w:bCs/>
        </w:rPr>
        <w:t xml:space="preserve">: </w:t>
      </w:r>
    </w:p>
    <w:p w:rsidR="00063769" w:rsidRPr="008B0476" w:rsidRDefault="00063769" w:rsidP="00D24405">
      <w:pPr>
        <w:pStyle w:val="Default"/>
        <w:spacing w:line="276" w:lineRule="auto"/>
        <w:rPr>
          <w:lang w:val="fr-FR"/>
        </w:rPr>
      </w:pPr>
      <w:r w:rsidRPr="008B0476">
        <w:t>тел</w:t>
      </w:r>
      <w:r w:rsidRPr="008B0476">
        <w:rPr>
          <w:lang w:val="fr-FR"/>
        </w:rPr>
        <w:t>. (812) 334-25-07. E-mail</w:t>
      </w:r>
      <w:r w:rsidRPr="008B0476">
        <w:rPr>
          <w:b/>
          <w:bCs/>
          <w:lang w:val="fr-FR"/>
        </w:rPr>
        <w:t>:</w:t>
      </w:r>
      <w:r w:rsidR="007E212B" w:rsidRPr="008B0476">
        <w:rPr>
          <w:lang w:val="fr-FR"/>
        </w:rPr>
        <w:t xml:space="preserve"> </w:t>
      </w:r>
      <w:r w:rsidR="007E212B" w:rsidRPr="008B0476">
        <w:rPr>
          <w:lang w:val="fr-FR"/>
        </w:rPr>
        <w:tab/>
      </w:r>
      <w:hyperlink r:id="rId9" w:history="1">
        <w:r w:rsidR="007E212B" w:rsidRPr="008B0476">
          <w:rPr>
            <w:rStyle w:val="ac"/>
            <w:b/>
            <w:bCs/>
            <w:lang w:val="fr-FR"/>
          </w:rPr>
          <w:t>shchekaturov@prlib.ru</w:t>
        </w:r>
      </w:hyperlink>
      <w:r w:rsidR="008B0476" w:rsidRPr="008B0476">
        <w:rPr>
          <w:b/>
          <w:bCs/>
          <w:lang w:val="fr-FR"/>
        </w:rPr>
        <w:t xml:space="preserve">; </w:t>
      </w:r>
      <w:hyperlink r:id="rId10" w:history="1">
        <w:r w:rsidRPr="008B0476">
          <w:rPr>
            <w:rStyle w:val="ac"/>
            <w:lang w:val="fr-FR"/>
          </w:rPr>
          <w:t>tv@prlib.ru</w:t>
        </w:r>
      </w:hyperlink>
    </w:p>
    <w:p w:rsidR="00063769" w:rsidRPr="008B0476" w:rsidRDefault="00063769" w:rsidP="008B0476">
      <w:pPr>
        <w:pStyle w:val="Default"/>
        <w:rPr>
          <w:lang w:val="fr-FR"/>
        </w:rPr>
      </w:pPr>
    </w:p>
    <w:p w:rsidR="008B0476" w:rsidRDefault="008B0476" w:rsidP="008B0476">
      <w:pPr>
        <w:pStyle w:val="Default"/>
        <w:jc w:val="right"/>
      </w:pPr>
    </w:p>
    <w:p w:rsidR="008B0476" w:rsidRDefault="008B0476" w:rsidP="008B0476">
      <w:pPr>
        <w:pStyle w:val="Default"/>
        <w:jc w:val="right"/>
      </w:pPr>
    </w:p>
    <w:p w:rsidR="008B0476" w:rsidRDefault="008B0476" w:rsidP="008B0476">
      <w:pPr>
        <w:pStyle w:val="Default"/>
        <w:jc w:val="right"/>
      </w:pPr>
    </w:p>
    <w:p w:rsidR="008B0476" w:rsidRDefault="008B0476" w:rsidP="008B0476">
      <w:pPr>
        <w:pStyle w:val="Default"/>
        <w:jc w:val="right"/>
      </w:pPr>
    </w:p>
    <w:p w:rsidR="008B0476" w:rsidRDefault="008B0476" w:rsidP="008B0476">
      <w:pPr>
        <w:pStyle w:val="Default"/>
        <w:jc w:val="right"/>
      </w:pPr>
    </w:p>
    <w:p w:rsidR="008B0476" w:rsidRDefault="008B0476" w:rsidP="008B0476">
      <w:pPr>
        <w:pStyle w:val="Default"/>
        <w:jc w:val="right"/>
      </w:pPr>
    </w:p>
    <w:p w:rsidR="008B0476" w:rsidRDefault="008B0476" w:rsidP="008B0476">
      <w:pPr>
        <w:pStyle w:val="Default"/>
        <w:jc w:val="right"/>
      </w:pPr>
    </w:p>
    <w:p w:rsidR="00063769" w:rsidRPr="00D24405" w:rsidRDefault="00063769" w:rsidP="008B0476">
      <w:pPr>
        <w:pStyle w:val="Default"/>
        <w:jc w:val="right"/>
        <w:rPr>
          <w:sz w:val="28"/>
          <w:szCs w:val="28"/>
        </w:rPr>
      </w:pPr>
      <w:r w:rsidRPr="00D24405">
        <w:rPr>
          <w:sz w:val="28"/>
          <w:szCs w:val="28"/>
        </w:rPr>
        <w:t>Приложение Б.</w:t>
      </w:r>
    </w:p>
    <w:p w:rsidR="00063769" w:rsidRPr="008B0476" w:rsidRDefault="00063769" w:rsidP="008B0476">
      <w:pPr>
        <w:pStyle w:val="Default"/>
      </w:pPr>
    </w:p>
    <w:p w:rsidR="00063769" w:rsidRPr="008B0476" w:rsidRDefault="00063769" w:rsidP="008B0476">
      <w:pPr>
        <w:pStyle w:val="Default"/>
      </w:pPr>
      <w:r w:rsidRPr="008B0476">
        <w:rPr>
          <w:b/>
          <w:bCs/>
        </w:rPr>
        <w:t xml:space="preserve">ТЕХНИЧЕСКИЕ ТРЕБОВАНИЯ </w:t>
      </w:r>
    </w:p>
    <w:p w:rsidR="00063769" w:rsidRPr="008B0476" w:rsidRDefault="00063769" w:rsidP="008B0476">
      <w:pPr>
        <w:pStyle w:val="Default"/>
      </w:pPr>
      <w:r w:rsidRPr="008B0476">
        <w:rPr>
          <w:b/>
          <w:bCs/>
        </w:rPr>
        <w:t xml:space="preserve">для организации </w:t>
      </w:r>
      <w:proofErr w:type="spellStart"/>
      <w:r w:rsidRPr="008B0476">
        <w:rPr>
          <w:b/>
          <w:bCs/>
        </w:rPr>
        <w:t>видео-конференц-связи</w:t>
      </w:r>
      <w:proofErr w:type="spellEnd"/>
      <w:r w:rsidRPr="008B0476">
        <w:rPr>
          <w:b/>
          <w:bCs/>
        </w:rPr>
        <w:t xml:space="preserve"> </w:t>
      </w:r>
      <w:r w:rsidR="00D24405">
        <w:rPr>
          <w:b/>
          <w:bCs/>
        </w:rPr>
        <w:t xml:space="preserve">(ВКС) </w:t>
      </w:r>
      <w:r w:rsidRPr="008B0476">
        <w:rPr>
          <w:b/>
          <w:bCs/>
        </w:rPr>
        <w:t xml:space="preserve">с использованием программного обеспечения </w:t>
      </w:r>
      <w:proofErr w:type="spellStart"/>
      <w:r w:rsidRPr="008B0476">
        <w:rPr>
          <w:b/>
          <w:bCs/>
        </w:rPr>
        <w:t>Cisco</w:t>
      </w:r>
      <w:proofErr w:type="spellEnd"/>
      <w:r w:rsidRPr="008B0476">
        <w:rPr>
          <w:b/>
          <w:bCs/>
        </w:rPr>
        <w:t xml:space="preserve"> </w:t>
      </w:r>
      <w:proofErr w:type="spellStart"/>
      <w:r w:rsidRPr="008B0476">
        <w:rPr>
          <w:b/>
          <w:bCs/>
        </w:rPr>
        <w:t>WebEx</w:t>
      </w:r>
      <w:proofErr w:type="spellEnd"/>
      <w:r w:rsidRPr="008B0476">
        <w:rPr>
          <w:b/>
          <w:bCs/>
        </w:rPr>
        <w:t xml:space="preserve"> ФГБУ «Президентская библиотека им Б.Н. Ельцина» </w:t>
      </w:r>
    </w:p>
    <w:p w:rsidR="008B0476" w:rsidRPr="008B0476" w:rsidRDefault="008B0476" w:rsidP="008B0476">
      <w:pPr>
        <w:pStyle w:val="Default"/>
      </w:pPr>
    </w:p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Проведение сеансов </w:t>
      </w:r>
      <w:proofErr w:type="spellStart"/>
      <w:r w:rsidRPr="008B0476">
        <w:t>видео-конференц-связи</w:t>
      </w:r>
      <w:proofErr w:type="spellEnd"/>
      <w:r w:rsidRPr="008B0476">
        <w:t xml:space="preserve"> в Президентской библиотеке обеспечивается программно-аппаратным комплексом компании Cisco Systems. </w:t>
      </w:r>
    </w:p>
    <w:p w:rsidR="00063769" w:rsidRPr="008B0476" w:rsidRDefault="00063769" w:rsidP="00D24405">
      <w:pPr>
        <w:pStyle w:val="Default"/>
        <w:spacing w:line="276" w:lineRule="auto"/>
        <w:jc w:val="both"/>
      </w:pPr>
      <w:r w:rsidRPr="008B0476">
        <w:t xml:space="preserve">Обеспечить </w:t>
      </w:r>
      <w:proofErr w:type="gramStart"/>
      <w:r w:rsidRPr="008B0476">
        <w:t>качественную</w:t>
      </w:r>
      <w:proofErr w:type="gramEnd"/>
      <w:r w:rsidRPr="008B0476">
        <w:t xml:space="preserve"> ВКС с Президентской библиотекой можно на базе оборудования, удовлетворяющего </w:t>
      </w:r>
      <w:r w:rsidR="00D24405">
        <w:t>нижеуказанным</w:t>
      </w:r>
      <w:r w:rsidRPr="008B0476">
        <w:t xml:space="preserve"> прогр</w:t>
      </w:r>
      <w:r w:rsidR="00D24405">
        <w:t>аммным и аппаратным требованиям.</w:t>
      </w:r>
      <w:r w:rsidRPr="008B0476">
        <w:t xml:space="preserve"> </w:t>
      </w:r>
    </w:p>
    <w:p w:rsidR="00D24405" w:rsidRDefault="00D24405" w:rsidP="00D24405">
      <w:pPr>
        <w:pStyle w:val="Default"/>
        <w:spacing w:line="276" w:lineRule="auto"/>
      </w:pPr>
    </w:p>
    <w:p w:rsidR="00063769" w:rsidRDefault="00063769" w:rsidP="00D24405">
      <w:pPr>
        <w:pStyle w:val="Default"/>
        <w:spacing w:line="276" w:lineRule="auto"/>
      </w:pPr>
      <w:r w:rsidRPr="008B0476">
        <w:t xml:space="preserve">Минимальные системные требования: </w:t>
      </w:r>
    </w:p>
    <w:p w:rsidR="00D24405" w:rsidRPr="008B0476" w:rsidRDefault="00D24405" w:rsidP="00D24405">
      <w:pPr>
        <w:pStyle w:val="Default"/>
        <w:spacing w:line="276" w:lineRule="auto"/>
      </w:pPr>
    </w:p>
    <w:p w:rsidR="00D24405" w:rsidRDefault="00063769" w:rsidP="00D24405">
      <w:pPr>
        <w:pStyle w:val="Default"/>
        <w:spacing w:line="276" w:lineRule="auto"/>
      </w:pPr>
      <w:r w:rsidRPr="008B0476">
        <w:t xml:space="preserve">Процессор Intel Core2 Duo 2,XX ГГц или AMD (рекомендуется 2 ГБ ОЗУ).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D24405" w:rsidTr="00D24405">
        <w:tc>
          <w:tcPr>
            <w:tcW w:w="4928" w:type="dxa"/>
          </w:tcPr>
          <w:p w:rsidR="00D24405" w:rsidRPr="008B0476" w:rsidRDefault="00D24405" w:rsidP="00D24405">
            <w:pPr>
              <w:pStyle w:val="Default"/>
              <w:spacing w:line="276" w:lineRule="auto"/>
            </w:pPr>
            <w:r w:rsidRPr="008B0476">
              <w:t xml:space="preserve">Операционная система: </w:t>
            </w:r>
          </w:p>
          <w:p w:rsidR="00D24405" w:rsidRPr="008B0476" w:rsidRDefault="00D24405" w:rsidP="00D24405">
            <w:pPr>
              <w:pStyle w:val="Default"/>
              <w:spacing w:line="276" w:lineRule="auto"/>
            </w:pPr>
            <w:r w:rsidRPr="008B0476">
              <w:t xml:space="preserve"> Windows Vista (32-bit/64-bit);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t></w:t>
            </w:r>
            <w:r w:rsidRPr="008B0476">
              <w:rPr>
                <w:lang w:val="en-US"/>
              </w:rPr>
              <w:t xml:space="preserve"> Windows 7 (32-bit/64-bit);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t></w:t>
            </w:r>
            <w:r w:rsidRPr="008B0476">
              <w:rPr>
                <w:lang w:val="en-US"/>
              </w:rPr>
              <w:t xml:space="preserve"> Windows 8 (32-bit/64-bit);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t></w:t>
            </w:r>
            <w:r w:rsidRPr="008B0476">
              <w:rPr>
                <w:lang w:val="en-US"/>
              </w:rPr>
              <w:t xml:space="preserve"> Windows 8.1 (32-bit/64-bit);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t></w:t>
            </w:r>
            <w:r w:rsidRPr="008B0476">
              <w:rPr>
                <w:lang w:val="en-US"/>
              </w:rPr>
              <w:t xml:space="preserve"> Windows 10 (32-bit/64-bit);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t></w:t>
            </w:r>
            <w:r w:rsidRPr="008B0476">
              <w:rPr>
                <w:lang w:val="en-US"/>
              </w:rPr>
              <w:t xml:space="preserve"> Mac OS X 10.7 Lion;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t></w:t>
            </w:r>
            <w:r w:rsidRPr="008B0476">
              <w:rPr>
                <w:lang w:val="en-US"/>
              </w:rPr>
              <w:t xml:space="preserve"> Mac OS X 10.8 Mountain Lion;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t></w:t>
            </w:r>
            <w:r w:rsidRPr="008B0476">
              <w:rPr>
                <w:lang w:val="en-US"/>
              </w:rPr>
              <w:t xml:space="preserve"> Mac OS X 10.9 Mavericks;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fr-FR"/>
              </w:rPr>
            </w:pPr>
            <w:r w:rsidRPr="008B0476">
              <w:t></w:t>
            </w:r>
            <w:r w:rsidRPr="008B0476">
              <w:rPr>
                <w:lang w:val="fr-FR"/>
              </w:rPr>
              <w:t xml:space="preserve"> Mac OS X 10.11 El Capitan. </w:t>
            </w:r>
          </w:p>
          <w:p w:rsidR="00D24405" w:rsidRDefault="00D24405" w:rsidP="00D24405">
            <w:pPr>
              <w:pStyle w:val="Default"/>
              <w:spacing w:line="276" w:lineRule="auto"/>
            </w:pPr>
          </w:p>
        </w:tc>
        <w:tc>
          <w:tcPr>
            <w:tcW w:w="4929" w:type="dxa"/>
          </w:tcPr>
          <w:p w:rsidR="00D24405" w:rsidRPr="008B0476" w:rsidRDefault="00D24405" w:rsidP="00D24405">
            <w:pPr>
              <w:pStyle w:val="Default"/>
              <w:spacing w:line="276" w:lineRule="auto"/>
              <w:rPr>
                <w:lang w:val="fr-FR"/>
              </w:rPr>
            </w:pPr>
            <w:r w:rsidRPr="008B0476">
              <w:t>Браузер</w:t>
            </w:r>
            <w:r w:rsidRPr="008B0476">
              <w:rPr>
                <w:lang w:val="fr-FR"/>
              </w:rPr>
              <w:t xml:space="preserve">: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fr-FR"/>
              </w:rPr>
            </w:pPr>
            <w:r w:rsidRPr="008B0476">
              <w:rPr>
                <w:lang w:val="fr-FR"/>
              </w:rPr>
              <w:t xml:space="preserve">Windows: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fr-FR"/>
              </w:rPr>
            </w:pPr>
            <w:r w:rsidRPr="008B0476">
              <w:t></w:t>
            </w:r>
            <w:r w:rsidRPr="008B0476">
              <w:rPr>
                <w:lang w:val="fr-FR"/>
              </w:rPr>
              <w:t xml:space="preserve"> Internet Explorer: 8 - 11.0.9600.18163;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fr-FR"/>
              </w:rPr>
            </w:pPr>
            <w:r w:rsidRPr="008B0476">
              <w:t></w:t>
            </w:r>
            <w:r w:rsidRPr="008B0476">
              <w:rPr>
                <w:lang w:val="fr-FR"/>
              </w:rPr>
              <w:t xml:space="preserve"> Internet Explorer 11 </w:t>
            </w:r>
            <w:r w:rsidRPr="008B0476">
              <w:t>тестировался</w:t>
            </w:r>
            <w:r w:rsidRPr="008B0476">
              <w:rPr>
                <w:lang w:val="fr-FR"/>
              </w:rPr>
              <w:t xml:space="preserve"> </w:t>
            </w:r>
            <w:r w:rsidRPr="008B0476">
              <w:t>на</w:t>
            </w:r>
            <w:r w:rsidRPr="008B0476">
              <w:rPr>
                <w:lang w:val="fr-FR"/>
              </w:rPr>
              <w:t xml:space="preserve"> Windows 7 SP1 </w:t>
            </w:r>
            <w:r w:rsidRPr="008B0476">
              <w:t>и</w:t>
            </w:r>
            <w:r w:rsidRPr="008B0476">
              <w:rPr>
                <w:lang w:val="fr-FR"/>
              </w:rPr>
              <w:t xml:space="preserve"> Windows 8.1;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t></w:t>
            </w:r>
            <w:r w:rsidRPr="008B0476">
              <w:rPr>
                <w:lang w:val="en-US"/>
              </w:rPr>
              <w:t xml:space="preserve"> Mozilla Firefox: 10–41;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t></w:t>
            </w:r>
            <w:r w:rsidRPr="008B0476">
              <w:rPr>
                <w:lang w:val="en-US"/>
              </w:rPr>
              <w:t xml:space="preserve"> Google Chrome: 23 – 47.0.2526.111 m. </w:t>
            </w:r>
          </w:p>
          <w:p w:rsidR="00D24405" w:rsidRDefault="00D24405" w:rsidP="00D24405">
            <w:pPr>
              <w:pStyle w:val="Default"/>
              <w:spacing w:line="276" w:lineRule="auto"/>
            </w:pPr>
          </w:p>
        </w:tc>
        <w:tc>
          <w:tcPr>
            <w:tcW w:w="4929" w:type="dxa"/>
          </w:tcPr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rPr>
                <w:lang w:val="en-US"/>
              </w:rPr>
              <w:t xml:space="preserve">Mac OS: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t></w:t>
            </w:r>
            <w:r w:rsidRPr="008B0476">
              <w:rPr>
                <w:lang w:val="en-US"/>
              </w:rPr>
              <w:t xml:space="preserve"> Apple Safari: 6–9.0.2; </w:t>
            </w:r>
          </w:p>
          <w:p w:rsidR="00D24405" w:rsidRPr="008B0476" w:rsidRDefault="00D24405" w:rsidP="00D24405">
            <w:pPr>
              <w:pStyle w:val="Default"/>
              <w:spacing w:line="276" w:lineRule="auto"/>
              <w:rPr>
                <w:lang w:val="en-US"/>
              </w:rPr>
            </w:pPr>
            <w:r w:rsidRPr="008B0476">
              <w:t></w:t>
            </w:r>
            <w:r w:rsidRPr="008B0476">
              <w:rPr>
                <w:lang w:val="en-US"/>
              </w:rPr>
              <w:t xml:space="preserve"> Google Chrome: 23– 50.0.2661.102; </w:t>
            </w:r>
          </w:p>
          <w:p w:rsidR="00D24405" w:rsidRPr="008B0476" w:rsidRDefault="00D24405" w:rsidP="00D24405">
            <w:pPr>
              <w:pStyle w:val="Default"/>
              <w:spacing w:line="276" w:lineRule="auto"/>
            </w:pPr>
            <w:r w:rsidRPr="008B0476">
              <w:t xml:space="preserve"> Mozilla Firefox: 10–47.0. </w:t>
            </w:r>
          </w:p>
          <w:p w:rsidR="00D24405" w:rsidRDefault="00D24405" w:rsidP="00D24405">
            <w:pPr>
              <w:pStyle w:val="Default"/>
              <w:spacing w:line="276" w:lineRule="auto"/>
            </w:pPr>
          </w:p>
        </w:tc>
      </w:tr>
    </w:tbl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Требования к сети передачи данных: </w:t>
      </w:r>
    </w:p>
    <w:p w:rsidR="00063769" w:rsidRPr="008B0476" w:rsidRDefault="00063769" w:rsidP="00D24405">
      <w:pPr>
        <w:pStyle w:val="Default"/>
        <w:spacing w:line="276" w:lineRule="auto"/>
      </w:pPr>
      <w:r w:rsidRPr="008B0476">
        <w:t>Пропускная способность канала доступа в Интернет: не менее 2 Мбит/c на upload и не менее 2 Мбит/</w:t>
      </w:r>
      <w:proofErr w:type="gramStart"/>
      <w:r w:rsidRPr="008B0476">
        <w:t>с</w:t>
      </w:r>
      <w:proofErr w:type="gramEnd"/>
      <w:r w:rsidRPr="008B0476">
        <w:t xml:space="preserve"> на download. </w:t>
      </w:r>
    </w:p>
    <w:p w:rsidR="00D24405" w:rsidRDefault="00D24405" w:rsidP="00D24405">
      <w:pPr>
        <w:pStyle w:val="Default"/>
        <w:spacing w:line="276" w:lineRule="auto"/>
      </w:pPr>
    </w:p>
    <w:p w:rsidR="00063769" w:rsidRPr="008B0476" w:rsidRDefault="00063769" w:rsidP="00D24405">
      <w:pPr>
        <w:pStyle w:val="Default"/>
        <w:spacing w:line="276" w:lineRule="auto"/>
      </w:pPr>
      <w:r w:rsidRPr="008B0476">
        <w:t xml:space="preserve">Для консультаций и контактов: </w:t>
      </w:r>
    </w:p>
    <w:p w:rsidR="007E212B" w:rsidRPr="008B0476" w:rsidRDefault="00063769" w:rsidP="00D24405">
      <w:pPr>
        <w:pStyle w:val="Default"/>
        <w:spacing w:line="276" w:lineRule="auto"/>
        <w:rPr>
          <w:lang w:val="fr-FR"/>
        </w:rPr>
      </w:pPr>
      <w:r w:rsidRPr="008B0476">
        <w:t>тел</w:t>
      </w:r>
      <w:r w:rsidRPr="008B0476">
        <w:rPr>
          <w:lang w:val="fr-FR"/>
        </w:rPr>
        <w:t xml:space="preserve">. (812) 334-25-07. </w:t>
      </w:r>
      <w:r w:rsidR="008B0476" w:rsidRPr="008B0476">
        <w:rPr>
          <w:lang w:val="fr-FR"/>
        </w:rPr>
        <w:t xml:space="preserve"> </w:t>
      </w:r>
      <w:r w:rsidRPr="008B0476">
        <w:rPr>
          <w:lang w:val="fr-FR"/>
        </w:rPr>
        <w:t>E-mail:</w:t>
      </w:r>
      <w:r w:rsidR="00D24405" w:rsidRPr="00D24405">
        <w:rPr>
          <w:lang w:val="fr-FR"/>
        </w:rPr>
        <w:t xml:space="preserve"> </w:t>
      </w:r>
      <w:hyperlink r:id="rId11" w:history="1">
        <w:r w:rsidR="007E212B" w:rsidRPr="008B0476">
          <w:rPr>
            <w:rStyle w:val="ac"/>
            <w:b/>
            <w:bCs/>
            <w:lang w:val="fr-FR"/>
          </w:rPr>
          <w:t>shchekaturov@prlib.ru</w:t>
        </w:r>
      </w:hyperlink>
      <w:r w:rsidR="008B0476" w:rsidRPr="008B0476">
        <w:rPr>
          <w:b/>
          <w:bCs/>
          <w:lang w:val="fr-FR"/>
        </w:rPr>
        <w:t xml:space="preserve">; </w:t>
      </w:r>
      <w:hyperlink r:id="rId12" w:history="1">
        <w:r w:rsidR="007E212B" w:rsidRPr="008B0476">
          <w:rPr>
            <w:rStyle w:val="ac"/>
            <w:lang w:val="fr-FR"/>
          </w:rPr>
          <w:t>tv@prlib.ru</w:t>
        </w:r>
      </w:hyperlink>
    </w:p>
    <w:p w:rsidR="00063769" w:rsidRPr="00C10ADA" w:rsidRDefault="00063769" w:rsidP="00D24405">
      <w:pPr>
        <w:pStyle w:val="Default"/>
        <w:spacing w:line="276" w:lineRule="auto"/>
        <w:rPr>
          <w:sz w:val="16"/>
          <w:szCs w:val="16"/>
          <w:lang w:val="fr-FR"/>
        </w:rPr>
      </w:pPr>
    </w:p>
    <w:sectPr w:rsidR="00063769" w:rsidRPr="00C10ADA" w:rsidSect="00D24405">
      <w:pgSz w:w="16838" w:h="11906" w:orient="landscape"/>
      <w:pgMar w:top="567" w:right="1134" w:bottom="142" w:left="1134" w:header="708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79" w:rsidRDefault="00C40979" w:rsidP="00F742AA">
      <w:pPr>
        <w:spacing w:after="0" w:line="240" w:lineRule="auto"/>
      </w:pPr>
      <w:r>
        <w:separator/>
      </w:r>
    </w:p>
  </w:endnote>
  <w:endnote w:type="continuationSeparator" w:id="0">
    <w:p w:rsidR="00C40979" w:rsidRDefault="00C40979" w:rsidP="00F7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79" w:rsidRDefault="00C40979" w:rsidP="00F742AA">
      <w:pPr>
        <w:spacing w:after="0" w:line="240" w:lineRule="auto"/>
      </w:pPr>
      <w:r>
        <w:separator/>
      </w:r>
    </w:p>
  </w:footnote>
  <w:footnote w:type="continuationSeparator" w:id="0">
    <w:p w:rsidR="00C40979" w:rsidRDefault="00C40979" w:rsidP="00F7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7F7"/>
    <w:multiLevelType w:val="hybridMultilevel"/>
    <w:tmpl w:val="0E041356"/>
    <w:lvl w:ilvl="0" w:tplc="0B5E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06A65A">
      <w:start w:val="1"/>
      <w:numFmt w:val="russianUpper"/>
      <w:lvlText w:val="%2."/>
      <w:lvlJc w:val="left"/>
      <w:pPr>
        <w:ind w:left="1353" w:hanging="360"/>
      </w:pPr>
      <w:rPr>
        <w:rFonts w:hint="default"/>
        <w:b/>
        <w:i w:val="0"/>
      </w:r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5EBE"/>
    <w:multiLevelType w:val="hybridMultilevel"/>
    <w:tmpl w:val="D102E698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75C2"/>
    <w:multiLevelType w:val="hybridMultilevel"/>
    <w:tmpl w:val="D52A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9D3"/>
    <w:multiLevelType w:val="hybridMultilevel"/>
    <w:tmpl w:val="95F085AC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7A39"/>
    <w:multiLevelType w:val="hybridMultilevel"/>
    <w:tmpl w:val="826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3580"/>
    <w:multiLevelType w:val="hybridMultilevel"/>
    <w:tmpl w:val="7FB6FB5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EB00EE8"/>
    <w:multiLevelType w:val="hybridMultilevel"/>
    <w:tmpl w:val="0514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081E"/>
    <w:multiLevelType w:val="hybridMultilevel"/>
    <w:tmpl w:val="30E65B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42AA"/>
    <w:rsid w:val="00001EAA"/>
    <w:rsid w:val="0004748D"/>
    <w:rsid w:val="00050C84"/>
    <w:rsid w:val="00063769"/>
    <w:rsid w:val="000A1698"/>
    <w:rsid w:val="00164280"/>
    <w:rsid w:val="00172547"/>
    <w:rsid w:val="00243051"/>
    <w:rsid w:val="0026041C"/>
    <w:rsid w:val="00273085"/>
    <w:rsid w:val="00303525"/>
    <w:rsid w:val="00333D08"/>
    <w:rsid w:val="00344197"/>
    <w:rsid w:val="003A48B2"/>
    <w:rsid w:val="003D05C4"/>
    <w:rsid w:val="004103CA"/>
    <w:rsid w:val="004E3539"/>
    <w:rsid w:val="005076FA"/>
    <w:rsid w:val="00583C0C"/>
    <w:rsid w:val="005C3B8C"/>
    <w:rsid w:val="00621AD8"/>
    <w:rsid w:val="00664018"/>
    <w:rsid w:val="006738B4"/>
    <w:rsid w:val="006E7406"/>
    <w:rsid w:val="007147AF"/>
    <w:rsid w:val="00722A73"/>
    <w:rsid w:val="00743C07"/>
    <w:rsid w:val="007460F3"/>
    <w:rsid w:val="00761725"/>
    <w:rsid w:val="00763960"/>
    <w:rsid w:val="007802E8"/>
    <w:rsid w:val="007E212B"/>
    <w:rsid w:val="00822609"/>
    <w:rsid w:val="0082623B"/>
    <w:rsid w:val="00873407"/>
    <w:rsid w:val="008A3F05"/>
    <w:rsid w:val="008B0476"/>
    <w:rsid w:val="0092372C"/>
    <w:rsid w:val="00925F5B"/>
    <w:rsid w:val="00966C76"/>
    <w:rsid w:val="00970E39"/>
    <w:rsid w:val="00991D7C"/>
    <w:rsid w:val="009F1E6E"/>
    <w:rsid w:val="00A110D2"/>
    <w:rsid w:val="00AC0B00"/>
    <w:rsid w:val="00AD583A"/>
    <w:rsid w:val="00AD63DF"/>
    <w:rsid w:val="00B12BA4"/>
    <w:rsid w:val="00B43798"/>
    <w:rsid w:val="00B45EC8"/>
    <w:rsid w:val="00B85DB4"/>
    <w:rsid w:val="00BE4542"/>
    <w:rsid w:val="00BF6A58"/>
    <w:rsid w:val="00C04807"/>
    <w:rsid w:val="00C10258"/>
    <w:rsid w:val="00C10ADA"/>
    <w:rsid w:val="00C15F99"/>
    <w:rsid w:val="00C22369"/>
    <w:rsid w:val="00C22489"/>
    <w:rsid w:val="00C2590C"/>
    <w:rsid w:val="00C40979"/>
    <w:rsid w:val="00C9266E"/>
    <w:rsid w:val="00CB70DF"/>
    <w:rsid w:val="00D24405"/>
    <w:rsid w:val="00D3293C"/>
    <w:rsid w:val="00E25F21"/>
    <w:rsid w:val="00F15080"/>
    <w:rsid w:val="00F67AEB"/>
    <w:rsid w:val="00F742AA"/>
    <w:rsid w:val="00F81974"/>
    <w:rsid w:val="00FC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6E"/>
  </w:style>
  <w:style w:type="paragraph" w:styleId="1">
    <w:name w:val="heading 1"/>
    <w:basedOn w:val="a"/>
    <w:next w:val="a"/>
    <w:link w:val="10"/>
    <w:uiPriority w:val="9"/>
    <w:qFormat/>
    <w:rsid w:val="0027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AA"/>
  </w:style>
  <w:style w:type="paragraph" w:styleId="a5">
    <w:name w:val="footer"/>
    <w:basedOn w:val="a"/>
    <w:link w:val="a6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AA"/>
  </w:style>
  <w:style w:type="paragraph" w:styleId="a7">
    <w:name w:val="Balloon Text"/>
    <w:basedOn w:val="a"/>
    <w:link w:val="a8"/>
    <w:uiPriority w:val="99"/>
    <w:semiHidden/>
    <w:unhideWhenUsed/>
    <w:rsid w:val="00F7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42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uiPriority w:val="99"/>
    <w:unhideWhenUsed/>
    <w:rsid w:val="00F67A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67AEB"/>
    <w:rPr>
      <w:rFonts w:ascii="Consolas" w:hAnsi="Consolas"/>
      <w:sz w:val="21"/>
      <w:szCs w:val="21"/>
    </w:rPr>
  </w:style>
  <w:style w:type="character" w:styleId="ac">
    <w:name w:val="Hyperlink"/>
    <w:basedOn w:val="a0"/>
    <w:uiPriority w:val="99"/>
    <w:unhideWhenUsed/>
    <w:rsid w:val="007802E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E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@pr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chekaturov@pr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v@prli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chekaturov@prl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237A0-DE61-429C-BFB1-135B8876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dunaevanv</cp:lastModifiedBy>
  <cp:revision>2</cp:revision>
  <dcterms:created xsi:type="dcterms:W3CDTF">2018-03-20T08:32:00Z</dcterms:created>
  <dcterms:modified xsi:type="dcterms:W3CDTF">2018-03-20T08:32:00Z</dcterms:modified>
</cp:coreProperties>
</file>